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23C5B" w14:textId="77777777" w:rsidR="00097C2F" w:rsidRPr="00C50796" w:rsidRDefault="00097C2F" w:rsidP="00C50796">
      <w:pPr>
        <w:pStyle w:val="Nagwek1"/>
        <w:spacing w:line="276" w:lineRule="auto"/>
        <w:rPr>
          <w:rFonts w:asciiTheme="minorHAnsi" w:hAnsiTheme="minorHAnsi" w:cstheme="minorHAnsi"/>
          <w:bCs w:val="0"/>
          <w:sz w:val="22"/>
          <w:szCs w:val="22"/>
        </w:rPr>
      </w:pPr>
    </w:p>
    <w:p w14:paraId="4BE8BB77" w14:textId="066E5C67" w:rsidR="00CB7857" w:rsidRPr="00C50796" w:rsidRDefault="000C60B2" w:rsidP="00C50796">
      <w:pPr>
        <w:pStyle w:val="Nagwek21"/>
        <w:keepNext/>
        <w:keepLines/>
        <w:spacing w:line="276" w:lineRule="auto"/>
        <w:jc w:val="center"/>
        <w:rPr>
          <w:rFonts w:asciiTheme="minorHAnsi" w:hAnsiTheme="minorHAnsi" w:cstheme="minorHAnsi"/>
          <w:i w:val="0"/>
          <w:sz w:val="22"/>
          <w:szCs w:val="22"/>
        </w:rPr>
      </w:pPr>
      <w:bookmarkStart w:id="0" w:name="bookmark57"/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ZO/0</w:t>
      </w:r>
      <w:r w:rsidR="00420D55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7</w:t>
      </w:r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/0</w:t>
      </w:r>
      <w:r w:rsidR="00356BA4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4</w:t>
      </w:r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/2026</w:t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</w:r>
      <w:r w:rsidR="00CB7857" w:rsidRPr="00C50796"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ab/>
        <w:t xml:space="preserve">Załącznik nr </w:t>
      </w:r>
      <w:bookmarkEnd w:id="0"/>
      <w:r>
        <w:rPr>
          <w:rFonts w:asciiTheme="minorHAnsi" w:hAnsiTheme="minorHAnsi" w:cstheme="minorHAnsi"/>
          <w:i w:val="0"/>
          <w:color w:val="000000"/>
          <w:sz w:val="22"/>
          <w:szCs w:val="22"/>
          <w:lang w:bidi="pl-PL"/>
        </w:rPr>
        <w:t>5</w:t>
      </w:r>
    </w:p>
    <w:p w14:paraId="1F06047C" w14:textId="77777777" w:rsidR="00CB7857" w:rsidRPr="00C50796" w:rsidRDefault="00CB7857" w:rsidP="00C5079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7955BE7" w14:textId="77777777" w:rsidR="00CB7857" w:rsidRPr="00C50796" w:rsidRDefault="00CB7857" w:rsidP="00C5079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A6C91C8" w14:textId="44E6DC11" w:rsidR="00CB7857" w:rsidRPr="00C50796" w:rsidRDefault="00CB7857" w:rsidP="00C5079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50796">
        <w:rPr>
          <w:rFonts w:asciiTheme="minorHAnsi" w:hAnsiTheme="minorHAnsi" w:cstheme="minorHAnsi"/>
          <w:sz w:val="22"/>
          <w:szCs w:val="22"/>
        </w:rPr>
        <w:t>..............................................</w:t>
      </w:r>
    </w:p>
    <w:p w14:paraId="72217F6B" w14:textId="77777777" w:rsidR="00CB7857" w:rsidRPr="00C50796" w:rsidRDefault="00CB7857" w:rsidP="00C50796">
      <w:pPr>
        <w:spacing w:line="276" w:lineRule="auto"/>
        <w:ind w:firstLine="708"/>
        <w:rPr>
          <w:rFonts w:asciiTheme="minorHAnsi" w:hAnsiTheme="minorHAnsi" w:cstheme="minorHAnsi"/>
          <w:i/>
          <w:sz w:val="22"/>
          <w:szCs w:val="22"/>
        </w:rPr>
      </w:pPr>
      <w:r w:rsidRPr="00C50796">
        <w:rPr>
          <w:rFonts w:asciiTheme="minorHAnsi" w:hAnsiTheme="minorHAnsi" w:cstheme="minorHAnsi"/>
          <w:i/>
          <w:sz w:val="22"/>
          <w:szCs w:val="22"/>
        </w:rPr>
        <w:t>/pieczęć firmy/</w:t>
      </w:r>
    </w:p>
    <w:p w14:paraId="0A221CF1" w14:textId="77777777" w:rsidR="00CB7857" w:rsidRPr="00C50796" w:rsidRDefault="00CB7857" w:rsidP="00C5079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60E04CE" w14:textId="77777777" w:rsidR="00A53C52" w:rsidRPr="00C50796" w:rsidRDefault="00A53C52" w:rsidP="00C5079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560B64B" w14:textId="77777777" w:rsidR="00CB7857" w:rsidRPr="00C50796" w:rsidRDefault="00CB7857" w:rsidP="00C50796">
      <w:pPr>
        <w:pStyle w:val="Nagwek7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7EC77" w14:textId="24FC25D6" w:rsidR="00407664" w:rsidRDefault="00C50796" w:rsidP="00C5079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W</w:t>
      </w: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YKONAWCY </w:t>
      </w:r>
    </w:p>
    <w:p w14:paraId="78445C21" w14:textId="77777777" w:rsidR="00C50796" w:rsidRPr="00C50796" w:rsidRDefault="00C50796" w:rsidP="00C5079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6637C63" w14:textId="2CF5FB01" w:rsidR="00B90DEF" w:rsidRDefault="00B90DEF" w:rsidP="00B90DEF">
      <w:pPr>
        <w:pStyle w:val="Tekstpodstawowywcity"/>
        <w:spacing w:line="276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związku z przystąpieniem naszej firmy do przetargu nieograniczonego </w:t>
      </w:r>
      <w:r w:rsidR="00CA3D48">
        <w:rPr>
          <w:rFonts w:asciiTheme="minorHAnsi" w:hAnsiTheme="minorHAnsi" w:cstheme="minorHAnsi"/>
          <w:b/>
          <w:color w:val="0000CC"/>
          <w:sz w:val="22"/>
          <w:szCs w:val="22"/>
        </w:rPr>
        <w:t>na d</w:t>
      </w:r>
      <w:r w:rsidR="00CA3D48" w:rsidRPr="00CA3D48">
        <w:rPr>
          <w:rFonts w:asciiTheme="minorHAnsi" w:hAnsiTheme="minorHAnsi" w:cstheme="minorHAnsi"/>
          <w:b/>
          <w:color w:val="0000CC"/>
          <w:sz w:val="22"/>
          <w:szCs w:val="22"/>
        </w:rPr>
        <w:t>ostawy produktów leczniczych, wyrobów medycznych i środków spożywczych specjalnego przeznaczenia medycznego do Warszawskiego Szpitala Południowego sp. z o.o.</w:t>
      </w:r>
      <w:r w:rsidR="00CA3D48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oświadczamy, </w:t>
      </w:r>
      <w:r>
        <w:rPr>
          <w:rFonts w:asciiTheme="minorHAnsi" w:hAnsiTheme="minorHAnsi" w:cstheme="minorHAnsi"/>
          <w:snapToGrid w:val="0"/>
          <w:sz w:val="22"/>
          <w:szCs w:val="22"/>
        </w:rPr>
        <w:t xml:space="preserve">że każdy z oferowanych produktów leczniczych posiada świadectwo rejestracji albo świadectwo dopuszczenia do obrotu (art. 14 ust. 1 i ust. 9 ustawy Przepisy wprowadzające ustawę </w:t>
      </w:r>
      <w:r>
        <w:rPr>
          <w:rFonts w:asciiTheme="minorHAnsi" w:hAnsiTheme="minorHAnsi" w:cstheme="minorHAnsi"/>
          <w:i/>
          <w:snapToGrid w:val="0"/>
          <w:sz w:val="22"/>
          <w:szCs w:val="22"/>
        </w:rPr>
        <w:t>Prawo farmaceutyczne, ustawę o wyrobach medycznych oraz ustawę o urzędzie rejestracji produktów leczniczych, wyrobów medycznych i produktów biobójczych</w:t>
      </w:r>
      <w:r>
        <w:rPr>
          <w:rFonts w:asciiTheme="minorHAnsi" w:hAnsiTheme="minorHAnsi" w:cstheme="minorHAnsi"/>
          <w:snapToGrid w:val="0"/>
          <w:sz w:val="22"/>
          <w:szCs w:val="22"/>
        </w:rPr>
        <w:t xml:space="preserve">) potwierdzające, że oferowany produkt leczniczy może być przedmiotem obrotu na terytorium RP lub posiada pozwolenie dopuszczające do obrotu wydane przez Radę Unii Europejskiej lub Komisję Europejską (art. 3 ust. 1 i 2 ustawy </w:t>
      </w:r>
      <w:r>
        <w:rPr>
          <w:rFonts w:asciiTheme="minorHAnsi" w:hAnsiTheme="minorHAnsi" w:cstheme="minorHAnsi"/>
          <w:i/>
          <w:snapToGrid w:val="0"/>
          <w:sz w:val="22"/>
          <w:szCs w:val="22"/>
        </w:rPr>
        <w:t>Prawo farmaceutyczne</w:t>
      </w:r>
      <w:r>
        <w:rPr>
          <w:rFonts w:asciiTheme="minorHAnsi" w:hAnsiTheme="minorHAnsi" w:cstheme="minorHAnsi"/>
          <w:snapToGrid w:val="0"/>
          <w:sz w:val="22"/>
          <w:szCs w:val="22"/>
        </w:rPr>
        <w:t>).</w:t>
      </w:r>
    </w:p>
    <w:p w14:paraId="4BBA7D22" w14:textId="05CCD023" w:rsidR="00F05474" w:rsidRPr="00C50796" w:rsidRDefault="00F05474" w:rsidP="00C5079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599287" w14:textId="10570748" w:rsidR="00CB7857" w:rsidRPr="00C50796" w:rsidRDefault="00CB7857" w:rsidP="00C5079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5BF1E82" w14:textId="77777777" w:rsidR="00CB7857" w:rsidRPr="00C50796" w:rsidRDefault="00CB7857" w:rsidP="00C5079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EAD9112" w14:textId="77777777" w:rsidR="00420D55" w:rsidRDefault="00420D55" w:rsidP="00420D55">
      <w:pPr>
        <w:ind w:firstLine="567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</w:t>
      </w:r>
    </w:p>
    <w:p w14:paraId="33A3103E" w14:textId="77777777" w:rsidR="00420D55" w:rsidRDefault="00420D55" w:rsidP="00420D55">
      <w:pPr>
        <w:spacing w:line="360" w:lineRule="auto"/>
        <w:ind w:firstLine="5670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/miejscowość, data i podpis/</w:t>
      </w:r>
    </w:p>
    <w:p w14:paraId="63569246" w14:textId="52DBA0F3" w:rsidR="00CB7857" w:rsidRPr="00C50796" w:rsidRDefault="00CB7857" w:rsidP="00C5079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B366432" w14:textId="77777777" w:rsidR="00CB7857" w:rsidRPr="00C50796" w:rsidRDefault="00CB7857" w:rsidP="00C5079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0AE80B2" w14:textId="77777777" w:rsidR="00CB7857" w:rsidRPr="00C50796" w:rsidRDefault="00CB7857" w:rsidP="00C50796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50796">
        <w:rPr>
          <w:rFonts w:asciiTheme="minorHAnsi" w:hAnsiTheme="minorHAnsi" w:cstheme="minorHAnsi"/>
          <w:b/>
          <w:bCs/>
          <w:sz w:val="22"/>
          <w:szCs w:val="22"/>
        </w:rPr>
        <w:t>Uwaga!!!</w:t>
      </w:r>
      <w:bookmarkStart w:id="1" w:name="_GoBack"/>
      <w:bookmarkEnd w:id="1"/>
    </w:p>
    <w:p w14:paraId="018BFECA" w14:textId="77777777" w:rsidR="00CB7857" w:rsidRPr="00C50796" w:rsidRDefault="00CB7857" w:rsidP="00C5079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796">
        <w:rPr>
          <w:rFonts w:asciiTheme="minorHAnsi" w:hAnsiTheme="minorHAnsi" w:cstheme="minorHAnsi"/>
          <w:sz w:val="22"/>
          <w:szCs w:val="22"/>
        </w:rPr>
        <w:t>Oświadczenie musi być opatrzone kwalifikowany podpisem elektronicznym, przez osobę lub osoby uprawnione do reprezentowani Wykonawcy.</w:t>
      </w:r>
    </w:p>
    <w:p w14:paraId="0841C485" w14:textId="77777777" w:rsidR="0091259A" w:rsidRPr="00C50796" w:rsidRDefault="0091259A" w:rsidP="00C50796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sectPr w:rsidR="0091259A" w:rsidRPr="00C50796" w:rsidSect="00A53C52">
      <w:pgSz w:w="12240" w:h="15840"/>
      <w:pgMar w:top="284" w:right="851" w:bottom="851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E4E87"/>
    <w:multiLevelType w:val="hybridMultilevel"/>
    <w:tmpl w:val="D2D828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4E03A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94"/>
    <w:rsid w:val="000017DF"/>
    <w:rsid w:val="00007AB2"/>
    <w:rsid w:val="00020C41"/>
    <w:rsid w:val="0008534F"/>
    <w:rsid w:val="00087236"/>
    <w:rsid w:val="00097C2F"/>
    <w:rsid w:val="000A48AA"/>
    <w:rsid w:val="000C0CA1"/>
    <w:rsid w:val="000C60B2"/>
    <w:rsid w:val="000D5BE2"/>
    <w:rsid w:val="000D7095"/>
    <w:rsid w:val="00110FB6"/>
    <w:rsid w:val="0012132D"/>
    <w:rsid w:val="00135205"/>
    <w:rsid w:val="001377AB"/>
    <w:rsid w:val="00163019"/>
    <w:rsid w:val="001A6092"/>
    <w:rsid w:val="001D5495"/>
    <w:rsid w:val="001E0E2E"/>
    <w:rsid w:val="00201DD8"/>
    <w:rsid w:val="00233BF3"/>
    <w:rsid w:val="002A056C"/>
    <w:rsid w:val="002A3302"/>
    <w:rsid w:val="002E7312"/>
    <w:rsid w:val="002F4FF9"/>
    <w:rsid w:val="003031D1"/>
    <w:rsid w:val="003049D0"/>
    <w:rsid w:val="0032089B"/>
    <w:rsid w:val="00336389"/>
    <w:rsid w:val="00347702"/>
    <w:rsid w:val="00356BA4"/>
    <w:rsid w:val="00372B9B"/>
    <w:rsid w:val="003869BD"/>
    <w:rsid w:val="003B1B0D"/>
    <w:rsid w:val="003B3A9F"/>
    <w:rsid w:val="003B620B"/>
    <w:rsid w:val="003E4B93"/>
    <w:rsid w:val="003F3C51"/>
    <w:rsid w:val="003F6440"/>
    <w:rsid w:val="00407664"/>
    <w:rsid w:val="00420D55"/>
    <w:rsid w:val="004254DC"/>
    <w:rsid w:val="0043508B"/>
    <w:rsid w:val="0046622D"/>
    <w:rsid w:val="00485793"/>
    <w:rsid w:val="004C16C2"/>
    <w:rsid w:val="005056AD"/>
    <w:rsid w:val="00542925"/>
    <w:rsid w:val="00545D17"/>
    <w:rsid w:val="005474A9"/>
    <w:rsid w:val="005927CC"/>
    <w:rsid w:val="005A6E57"/>
    <w:rsid w:val="005C1DC9"/>
    <w:rsid w:val="005D1A0F"/>
    <w:rsid w:val="006242D3"/>
    <w:rsid w:val="00641175"/>
    <w:rsid w:val="006766DA"/>
    <w:rsid w:val="006A1EAD"/>
    <w:rsid w:val="006A5CB6"/>
    <w:rsid w:val="006B3ED7"/>
    <w:rsid w:val="006E1008"/>
    <w:rsid w:val="006E4E38"/>
    <w:rsid w:val="00727A88"/>
    <w:rsid w:val="007A015B"/>
    <w:rsid w:val="007B7D4C"/>
    <w:rsid w:val="007C02BD"/>
    <w:rsid w:val="007C1680"/>
    <w:rsid w:val="007D3531"/>
    <w:rsid w:val="007D7678"/>
    <w:rsid w:val="007F574C"/>
    <w:rsid w:val="008332C1"/>
    <w:rsid w:val="00846E9F"/>
    <w:rsid w:val="00861946"/>
    <w:rsid w:val="00893A94"/>
    <w:rsid w:val="008B0A77"/>
    <w:rsid w:val="008E0EB3"/>
    <w:rsid w:val="00910E8D"/>
    <w:rsid w:val="0091259A"/>
    <w:rsid w:val="00916CB8"/>
    <w:rsid w:val="00932582"/>
    <w:rsid w:val="009347AC"/>
    <w:rsid w:val="00935B42"/>
    <w:rsid w:val="00936D85"/>
    <w:rsid w:val="00946B48"/>
    <w:rsid w:val="009753F2"/>
    <w:rsid w:val="00990748"/>
    <w:rsid w:val="009B53E4"/>
    <w:rsid w:val="009F02F9"/>
    <w:rsid w:val="00A53C52"/>
    <w:rsid w:val="00AA7FD5"/>
    <w:rsid w:val="00AB3222"/>
    <w:rsid w:val="00AB5776"/>
    <w:rsid w:val="00AB6C45"/>
    <w:rsid w:val="00AB6F8F"/>
    <w:rsid w:val="00AC667C"/>
    <w:rsid w:val="00B104A6"/>
    <w:rsid w:val="00B503AC"/>
    <w:rsid w:val="00B5437C"/>
    <w:rsid w:val="00B90DEF"/>
    <w:rsid w:val="00BA3AC2"/>
    <w:rsid w:val="00BD0E2E"/>
    <w:rsid w:val="00BD11E4"/>
    <w:rsid w:val="00C0110D"/>
    <w:rsid w:val="00C253A7"/>
    <w:rsid w:val="00C4057B"/>
    <w:rsid w:val="00C50796"/>
    <w:rsid w:val="00C51E0C"/>
    <w:rsid w:val="00C7375D"/>
    <w:rsid w:val="00C76675"/>
    <w:rsid w:val="00C83E77"/>
    <w:rsid w:val="00C93E9C"/>
    <w:rsid w:val="00CA3D48"/>
    <w:rsid w:val="00CA3F8A"/>
    <w:rsid w:val="00CA7CFD"/>
    <w:rsid w:val="00CB1AAD"/>
    <w:rsid w:val="00CB7857"/>
    <w:rsid w:val="00CC00FC"/>
    <w:rsid w:val="00D27497"/>
    <w:rsid w:val="00D457CD"/>
    <w:rsid w:val="00DA3A76"/>
    <w:rsid w:val="00DE74D7"/>
    <w:rsid w:val="00DF0753"/>
    <w:rsid w:val="00E55321"/>
    <w:rsid w:val="00E73565"/>
    <w:rsid w:val="00E80313"/>
    <w:rsid w:val="00EA6518"/>
    <w:rsid w:val="00F05474"/>
    <w:rsid w:val="00F1080E"/>
    <w:rsid w:val="00F25A84"/>
    <w:rsid w:val="00F25D28"/>
    <w:rsid w:val="00F65F48"/>
    <w:rsid w:val="00F80317"/>
    <w:rsid w:val="00F81994"/>
    <w:rsid w:val="00FC6E25"/>
    <w:rsid w:val="00FE6849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DE59F8"/>
  <w15:chartTrackingRefBased/>
  <w15:docId w15:val="{B06EDBAB-F1C6-4C48-8953-D9FDDB93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1134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EA6518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rsid w:val="00AB5776"/>
    <w:rPr>
      <w:rFonts w:ascii="Calibri" w:eastAsia="Calibri" w:hAnsi="Calibri" w:cs="Calibri"/>
      <w:sz w:val="15"/>
      <w:szCs w:val="15"/>
    </w:rPr>
  </w:style>
  <w:style w:type="paragraph" w:customStyle="1" w:styleId="Teksttreci0">
    <w:name w:val="Tekst treści"/>
    <w:basedOn w:val="Normalny"/>
    <w:link w:val="Teksttreci"/>
    <w:rsid w:val="00AB5776"/>
    <w:pPr>
      <w:spacing w:after="60" w:line="288" w:lineRule="auto"/>
    </w:pPr>
    <w:rPr>
      <w:rFonts w:ascii="Calibri" w:eastAsia="Calibri" w:hAnsi="Calibri" w:cs="Calibri"/>
      <w:sz w:val="15"/>
      <w:szCs w:val="15"/>
    </w:rPr>
  </w:style>
  <w:style w:type="character" w:customStyle="1" w:styleId="Nagwek20">
    <w:name w:val="Nagłówek #2_"/>
    <w:basedOn w:val="Domylnaczcionkaakapitu"/>
    <w:link w:val="Nagwek21"/>
    <w:rsid w:val="00CB7857"/>
    <w:rPr>
      <w:rFonts w:ascii="Arial" w:eastAsia="Arial" w:hAnsi="Arial" w:cs="Arial"/>
      <w:b/>
      <w:bCs/>
      <w:i/>
      <w:iCs/>
    </w:rPr>
  </w:style>
  <w:style w:type="paragraph" w:customStyle="1" w:styleId="Nagwek21">
    <w:name w:val="Nagłówek #2"/>
    <w:basedOn w:val="Normalny"/>
    <w:link w:val="Nagwek20"/>
    <w:rsid w:val="00CB7857"/>
    <w:pPr>
      <w:spacing w:after="320"/>
      <w:jc w:val="right"/>
      <w:outlineLvl w:val="1"/>
    </w:pPr>
    <w:rPr>
      <w:rFonts w:eastAsia="Arial" w:cs="Arial"/>
      <w:b/>
      <w:bCs/>
      <w:i/>
      <w:iCs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0DE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Wojewódzki Szpital Zakaźny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Zaopatrzenie</dc:creator>
  <cp:keywords/>
  <cp:lastModifiedBy>Dominika Zimnoch</cp:lastModifiedBy>
  <cp:revision>19</cp:revision>
  <cp:lastPrinted>2021-10-06T06:18:00Z</cp:lastPrinted>
  <dcterms:created xsi:type="dcterms:W3CDTF">2021-10-04T10:07:00Z</dcterms:created>
  <dcterms:modified xsi:type="dcterms:W3CDTF">2026-04-24T14:10:00Z</dcterms:modified>
</cp:coreProperties>
</file>